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6"/>
        <w:spacing w:before="39" w:line="226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-4"/>
        </w:rPr>
        <w:t>附</w:t>
      </w:r>
      <w:r>
        <w:rPr>
          <w:rFonts w:ascii="SimHei" w:hAnsi="SimHei" w:eastAsia="SimHei" w:cs="SimHei"/>
          <w:sz w:val="19"/>
          <w:szCs w:val="19"/>
          <w:spacing w:val="-3"/>
        </w:rPr>
        <w:t>件</w:t>
      </w:r>
      <w:r>
        <w:rPr>
          <w:rFonts w:ascii="SimHei" w:hAnsi="SimHei" w:eastAsia="SimHei" w:cs="SimHei"/>
          <w:sz w:val="19"/>
          <w:szCs w:val="19"/>
          <w:spacing w:val="-2"/>
        </w:rPr>
        <w:t>1</w:t>
      </w:r>
    </w:p>
    <w:p>
      <w:pPr>
        <w:ind w:left="1421"/>
        <w:spacing w:before="141" w:line="222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5"/>
        </w:rPr>
        <w:t>江苏省泗阳县2023年第二批次面向普通高校应届师范类毕业生公开招聘教师岗位简介</w:t>
      </w:r>
      <w:r>
        <w:rPr>
          <w:rFonts w:ascii="SimSun" w:hAnsi="SimSun" w:eastAsia="SimSun" w:cs="SimSun"/>
          <w:sz w:val="34"/>
          <w:szCs w:val="34"/>
          <w:spacing w:val="2"/>
        </w:rPr>
        <w:t>表</w:t>
      </w:r>
    </w:p>
    <w:p>
      <w:pPr>
        <w:spacing w:line="38" w:lineRule="exact"/>
        <w:rPr/>
      </w:pPr>
      <w:r/>
    </w:p>
    <w:tbl>
      <w:tblPr>
        <w:tblStyle w:val="2"/>
        <w:tblW w:w="1591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99"/>
        <w:gridCol w:w="1223"/>
        <w:gridCol w:w="518"/>
        <w:gridCol w:w="4186"/>
        <w:gridCol w:w="575"/>
        <w:gridCol w:w="705"/>
        <w:gridCol w:w="518"/>
        <w:gridCol w:w="806"/>
        <w:gridCol w:w="878"/>
        <w:gridCol w:w="1467"/>
        <w:gridCol w:w="1568"/>
        <w:gridCol w:w="1554"/>
        <w:gridCol w:w="1419"/>
      </w:tblGrid>
      <w:tr>
        <w:trPr>
          <w:trHeight w:val="775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 w:right="62" w:firstLine="19"/>
              <w:spacing w:before="206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岗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代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82"/>
              <w:spacing w:before="55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岗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位名称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100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</w:p>
          <w:p>
            <w:pPr>
              <w:ind w:left="87"/>
              <w:spacing w:before="10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ind w:left="174"/>
              <w:spacing w:before="10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748"/>
              <w:spacing w:before="55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聘单位</w:t>
            </w:r>
          </w:p>
        </w:tc>
        <w:tc>
          <w:tcPr>
            <w:tcW w:w="5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 w:right="98"/>
              <w:spacing w:before="206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经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来源</w:t>
            </w:r>
          </w:p>
        </w:tc>
        <w:tc>
          <w:tcPr>
            <w:tcW w:w="7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00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岗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位类</w:t>
            </w:r>
          </w:p>
          <w:p>
            <w:pPr>
              <w:ind w:left="99"/>
              <w:spacing w:before="1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别及等</w:t>
            </w:r>
          </w:p>
          <w:p>
            <w:pPr>
              <w:ind w:left="275"/>
              <w:spacing w:before="10" w:line="22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 w:right="68"/>
              <w:spacing w:before="208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  <w:w w:val="99"/>
              </w:rPr>
              <w:t>户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  <w:w w:val="99"/>
              </w:rPr>
              <w:t>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  <w:tc>
          <w:tcPr>
            <w:tcW w:w="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5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龄要求</w:t>
            </w:r>
          </w:p>
        </w:tc>
        <w:tc>
          <w:tcPr>
            <w:tcW w:w="8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56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学历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学位</w:t>
            </w:r>
          </w:p>
        </w:tc>
        <w:tc>
          <w:tcPr>
            <w:tcW w:w="14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55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业要求</w:t>
            </w:r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55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教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师资格证要求</w:t>
            </w:r>
          </w:p>
        </w:tc>
        <w:tc>
          <w:tcPr>
            <w:tcW w:w="15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41"/>
              <w:spacing w:before="55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其</w:t>
            </w: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他要求</w:t>
            </w:r>
          </w:p>
        </w:tc>
        <w:tc>
          <w:tcPr>
            <w:tcW w:w="14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47"/>
              <w:spacing w:before="56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备注</w:t>
            </w:r>
          </w:p>
        </w:tc>
      </w:tr>
      <w:tr>
        <w:trPr>
          <w:trHeight w:val="437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6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 w:right="98" w:hanging="168"/>
              <w:spacing w:before="31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(中专)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语文教师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6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14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168" w:hanging="4"/>
              <w:spacing w:before="31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海门中学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(高中部)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2人、实验高级中学2人、王集中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学2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人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、桃源路中学5人、县中等专业学校3人</w:t>
            </w:r>
          </w:p>
        </w:tc>
        <w:tc>
          <w:tcPr>
            <w:tcW w:w="57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98" w:hanging="1"/>
              <w:spacing w:before="55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全额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拨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款</w:t>
            </w:r>
          </w:p>
        </w:tc>
        <w:tc>
          <w:tcPr>
            <w:tcW w:w="70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8" w:right="78" w:hanging="88"/>
              <w:spacing w:before="55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专技十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二级</w:t>
            </w:r>
          </w:p>
        </w:tc>
        <w:tc>
          <w:tcPr>
            <w:tcW w:w="5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98" w:right="68" w:hanging="2"/>
              <w:spacing w:before="56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户口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不限</w:t>
            </w:r>
          </w:p>
        </w:tc>
        <w:tc>
          <w:tcPr>
            <w:tcW w:w="80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5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18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周岁以</w:t>
            </w:r>
          </w:p>
          <w:p>
            <w:pPr>
              <w:ind w:left="66"/>
              <w:spacing w:before="9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上，35</w:t>
            </w:r>
            <w:r>
              <w:rPr>
                <w:rFonts w:ascii="SimSun" w:hAnsi="SimSun" w:eastAsia="SimSun" w:cs="SimSun"/>
                <w:sz w:val="17"/>
                <w:szCs w:val="17"/>
              </w:rPr>
              <w:t>周</w:t>
            </w:r>
          </w:p>
          <w:p>
            <w:pPr>
              <w:ind w:left="159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岁以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下</w:t>
            </w:r>
          </w:p>
          <w:p>
            <w:pPr>
              <w:ind w:left="73"/>
              <w:spacing w:before="9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(具备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硕</w:t>
            </w:r>
          </w:p>
          <w:p>
            <w:pPr>
              <w:ind w:left="70"/>
              <w:spacing w:before="10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士</w:t>
            </w:r>
            <w:r>
              <w:rPr>
                <w:rFonts w:ascii="SimSun" w:hAnsi="SimSun" w:eastAsia="SimSun" w:cs="SimSun"/>
                <w:sz w:val="17"/>
                <w:szCs w:val="17"/>
              </w:rPr>
              <w:t>研究生</w:t>
            </w:r>
          </w:p>
          <w:p>
            <w:pPr>
              <w:ind w:left="66"/>
              <w:spacing w:before="11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以上学</w:t>
            </w:r>
          </w:p>
          <w:p>
            <w:pPr>
              <w:ind w:left="69"/>
              <w:spacing w:before="1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历并</w:t>
            </w:r>
            <w:r>
              <w:rPr>
                <w:rFonts w:ascii="SimSun" w:hAnsi="SimSun" w:eastAsia="SimSun" w:cs="SimSun"/>
                <w:sz w:val="17"/>
                <w:szCs w:val="17"/>
              </w:rPr>
              <w:t>取得</w:t>
            </w:r>
          </w:p>
          <w:p>
            <w:pPr>
              <w:ind w:left="66"/>
              <w:spacing w:before="11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相应学位</w:t>
            </w:r>
          </w:p>
          <w:p>
            <w:pPr>
              <w:ind w:left="81"/>
              <w:spacing w:before="10" w:line="22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，可放</w:t>
            </w:r>
          </w:p>
          <w:p>
            <w:pPr>
              <w:ind w:left="72" w:right="39"/>
              <w:spacing w:before="9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宽到4</w:t>
            </w:r>
            <w:r>
              <w:rPr>
                <w:rFonts w:ascii="SimSun" w:hAnsi="SimSun" w:eastAsia="SimSun" w:cs="SimSun"/>
                <w:sz w:val="17"/>
                <w:szCs w:val="17"/>
              </w:rPr>
              <w:t>0周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岁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以下)</w:t>
            </w:r>
          </w:p>
          <w:p>
            <w:pPr>
              <w:ind w:left="343"/>
              <w:spacing w:before="82" w:line="87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  <w:tc>
          <w:tcPr>
            <w:tcW w:w="87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77"/>
              <w:spacing w:before="56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本科及</w:t>
            </w:r>
            <w:r>
              <w:rPr>
                <w:rFonts w:ascii="SimSun" w:hAnsi="SimSun" w:eastAsia="SimSun" w:cs="SimSun"/>
                <w:sz w:val="17"/>
                <w:szCs w:val="17"/>
              </w:rPr>
              <w:t>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上学历，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并取得相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应</w:t>
            </w:r>
            <w:r>
              <w:rPr>
                <w:rFonts w:ascii="SimSun" w:hAnsi="SimSun" w:eastAsia="SimSun" w:cs="SimSun"/>
                <w:sz w:val="17"/>
                <w:szCs w:val="17"/>
              </w:rPr>
              <w:t>学位。</w:t>
            </w:r>
          </w:p>
        </w:tc>
        <w:tc>
          <w:tcPr>
            <w:tcW w:w="14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22" w:firstLine="1"/>
              <w:spacing w:before="55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本科专业应为与</w:t>
            </w:r>
            <w:r>
              <w:rPr>
                <w:rFonts w:ascii="SimSun" w:hAnsi="SimSun" w:eastAsia="SimSun" w:cs="SimSun"/>
                <w:sz w:val="17"/>
                <w:szCs w:val="17"/>
              </w:rPr>
              <w:t>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位相关的师范类专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业或研究生专业为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学科教学、课程与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教学论相关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专业。</w:t>
            </w:r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5" w:right="74" w:hanging="428"/>
              <w:spacing w:before="31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高中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(中职)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及以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上语文</w:t>
            </w:r>
          </w:p>
        </w:tc>
        <w:tc>
          <w:tcPr>
            <w:tcW w:w="155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55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1.限普通高校2</w:t>
            </w:r>
            <w:r>
              <w:rPr>
                <w:rFonts w:ascii="SimSun" w:hAnsi="SimSun" w:eastAsia="SimSun" w:cs="SimSun"/>
                <w:sz w:val="17"/>
                <w:szCs w:val="17"/>
              </w:rPr>
              <w:t>023</w:t>
            </w:r>
          </w:p>
          <w:p>
            <w:pPr>
              <w:ind w:left="98" w:right="63" w:firstLine="88"/>
              <w:spacing w:before="3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年应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届毕业生；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2.以本科所学专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考的，学历证书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学位证书、就业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荐表其中之一须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含“师范”字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样。</w:t>
            </w:r>
          </w:p>
        </w:tc>
        <w:tc>
          <w:tcPr>
            <w:tcW w:w="14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>
              <w:pict>
                <v:shape id="_x0000_s1" style="position:absolute;margin-left:-43.8231pt;margin-top:190.6pt;mso-position-vertical-relative:top-margin-area;mso-position-horizontal-relative:right-margin-area;width:10.35pt;height:12.3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3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  <w:t>聘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55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以研究生学历报</w:t>
            </w:r>
          </w:p>
          <w:p>
            <w:pPr>
              <w:ind w:left="115"/>
              <w:spacing w:before="12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考高中、中专</w:t>
            </w:r>
            <w:r>
              <w:rPr>
                <w:rFonts w:ascii="SimSun" w:hAnsi="SimSun" w:eastAsia="SimSun" w:cs="SimSun"/>
                <w:sz w:val="17"/>
                <w:szCs w:val="17"/>
              </w:rPr>
              <w:t>教</w:t>
            </w:r>
          </w:p>
          <w:p>
            <w:pPr>
              <w:ind w:left="118"/>
              <w:spacing w:before="1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师岗位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的，最迟</w:t>
            </w:r>
          </w:p>
          <w:p>
            <w:pPr>
              <w:ind w:left="70"/>
              <w:spacing w:before="1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须于2026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年8月31</w:t>
            </w:r>
          </w:p>
          <w:p>
            <w:pPr>
              <w:ind w:left="145"/>
              <w:spacing w:before="1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日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前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取得相应学</w:t>
            </w:r>
          </w:p>
          <w:p>
            <w:pPr>
              <w:ind w:left="116"/>
              <w:spacing w:before="1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段学科教师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资格</w:t>
            </w:r>
          </w:p>
          <w:p>
            <w:pPr>
              <w:ind w:left="115"/>
              <w:spacing w:before="12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证，否则予以</w:t>
            </w:r>
            <w:r>
              <w:rPr>
                <w:rFonts w:ascii="SimSun" w:hAnsi="SimSun" w:eastAsia="SimSun" w:cs="SimSun"/>
                <w:sz w:val="17"/>
                <w:szCs w:val="17"/>
              </w:rPr>
              <w:t>解</w:t>
            </w:r>
          </w:p>
          <w:p>
            <w:pPr>
              <w:ind w:left="737"/>
              <w:spacing w:before="113" w:line="8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6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2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6" w:right="98" w:hanging="169"/>
              <w:spacing w:before="3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(中专)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数学教</w:t>
            </w:r>
            <w:r>
              <w:rPr>
                <w:rFonts w:ascii="SimSun" w:hAnsi="SimSun" w:eastAsia="SimSun" w:cs="SimSun"/>
                <w:sz w:val="17"/>
                <w:szCs w:val="17"/>
              </w:rPr>
              <w:t>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16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 w:right="108"/>
              <w:spacing w:before="3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泗阳中学1人、桃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源路中学1人、县中等专业学校4人、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集中学2人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5" w:right="74" w:hanging="428"/>
              <w:spacing w:before="3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高中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(中职)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及以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上数学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67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3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4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高中英语教</w:t>
            </w:r>
            <w:r>
              <w:rPr>
                <w:rFonts w:ascii="SimSun" w:hAnsi="SimSun" w:eastAsia="SimSun" w:cs="SimSun"/>
                <w:sz w:val="17"/>
                <w:szCs w:val="17"/>
              </w:rPr>
              <w:t>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1"/>
              <w:spacing w:before="16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4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集中学1人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4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中及以上英语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68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4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4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高中物理教</w:t>
            </w:r>
            <w:r>
              <w:rPr>
                <w:rFonts w:ascii="SimSun" w:hAnsi="SimSun" w:eastAsia="SimSun" w:cs="SimSun"/>
                <w:sz w:val="17"/>
                <w:szCs w:val="17"/>
              </w:rPr>
              <w:t>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70" w:line="1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 w:right="82" w:hanging="2"/>
              <w:spacing w:before="3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海门中学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(高中部)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2人、桃源路中学1人、王集中学2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4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中及以上物理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69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5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42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高中化学教</w:t>
            </w:r>
            <w:r>
              <w:rPr>
                <w:rFonts w:ascii="SimSun" w:hAnsi="SimSun" w:eastAsia="SimSun" w:cs="SimSun"/>
                <w:sz w:val="17"/>
                <w:szCs w:val="17"/>
              </w:rPr>
              <w:t>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1"/>
              <w:spacing w:before="16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"/>
              <w:spacing w:before="142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海门中学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(高中部)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42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中及以上化学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69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6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43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高中政治教</w:t>
            </w:r>
            <w:r>
              <w:rPr>
                <w:rFonts w:ascii="SimSun" w:hAnsi="SimSun" w:eastAsia="SimSun" w:cs="SimSun"/>
                <w:sz w:val="17"/>
                <w:szCs w:val="17"/>
              </w:rPr>
              <w:t>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1"/>
              <w:spacing w:before="16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43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集中学1人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43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中及以上政治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70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7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43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高中历史教</w:t>
            </w:r>
            <w:r>
              <w:rPr>
                <w:rFonts w:ascii="SimSun" w:hAnsi="SimSun" w:eastAsia="SimSun" w:cs="SimSun"/>
                <w:sz w:val="17"/>
                <w:szCs w:val="17"/>
              </w:rPr>
              <w:t>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1"/>
              <w:spacing w:before="16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43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集中学1人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43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中及以上历史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70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8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"/>
              <w:spacing w:before="14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高中地理教</w:t>
            </w:r>
            <w:r>
              <w:rPr>
                <w:rFonts w:ascii="SimSun" w:hAnsi="SimSun" w:eastAsia="SimSun" w:cs="SimSun"/>
                <w:sz w:val="17"/>
                <w:szCs w:val="17"/>
              </w:rPr>
              <w:t>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17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4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实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验高级中学1人、王集中学1人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4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高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中及以上地理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171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9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4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初中语文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教师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1"/>
              <w:spacing w:before="1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4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泗阳中学附属初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中1人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44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初中及以上语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文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171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10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4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初中数学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教师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17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43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泗阳中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附属初中1人、淮海路实验学校1人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4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初中及以上数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学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23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11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09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初中物理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教师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37" w:line="1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208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泗阳中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附属初中2人、淮海路实验学校5人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209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初中及以上物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理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17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12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45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初中化学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教师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17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144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泗阳中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附属初中1人、淮海路实验学校3人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45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初中及以上化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学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172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13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45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初中政治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教师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1"/>
              <w:spacing w:before="1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"/>
              <w:spacing w:before="145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淮海路实验学校1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人</w:t>
            </w:r>
          </w:p>
        </w:tc>
        <w:tc>
          <w:tcPr>
            <w:tcW w:w="57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45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初中及以上政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治</w:t>
            </w:r>
          </w:p>
        </w:tc>
        <w:tc>
          <w:tcPr>
            <w:tcW w:w="15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1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14</w:t>
            </w:r>
          </w:p>
        </w:tc>
        <w:tc>
          <w:tcPr>
            <w:tcW w:w="12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46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初中地理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教师</w:t>
            </w:r>
          </w:p>
        </w:tc>
        <w:tc>
          <w:tcPr>
            <w:tcW w:w="5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1"/>
              <w:spacing w:before="1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"/>
              <w:spacing w:before="146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第二实验初中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1人</w:t>
            </w:r>
          </w:p>
        </w:tc>
        <w:tc>
          <w:tcPr>
            <w:tcW w:w="57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46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初中及以上地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理</w:t>
            </w:r>
          </w:p>
        </w:tc>
        <w:tc>
          <w:tcPr>
            <w:tcW w:w="15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6837" w:h="11905"/>
      <w:pgMar w:top="809" w:right="461" w:bottom="697" w:left="444" w:header="0" w:footer="42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3"/>
      <w:spacing w:line="219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1"/>
      </w:rPr>
      <w:t>第1页，共1页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2023-05-18T10:37:39Z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2023-05-18T10:37:54</vt:filetime>
  </op:property>
</op:Properties>
</file>