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4"/>
        <w:spacing w:before="156" w:line="222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8"/>
        </w:rPr>
        <w:t>附件1</w:t>
      </w:r>
    </w:p>
    <w:p>
      <w:pPr>
        <w:ind w:left="7346"/>
        <w:spacing w:before="200" w:line="222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5"/>
        </w:rPr>
        <w:t>岗</w:t>
      </w:r>
      <w:r>
        <w:rPr>
          <w:rFonts w:ascii="SimSun" w:hAnsi="SimSun" w:eastAsia="SimSun" w:cs="SimSun"/>
          <w:sz w:val="29"/>
          <w:szCs w:val="29"/>
          <w:spacing w:val="-3"/>
        </w:rPr>
        <w:t>位简介表</w:t>
      </w:r>
    </w:p>
    <w:p>
      <w:pPr>
        <w:spacing w:line="91" w:lineRule="exact"/>
        <w:rPr/>
      </w:pPr>
      <w:r/>
    </w:p>
    <w:tbl>
      <w:tblPr>
        <w:tblStyle w:val="2"/>
        <w:tblW w:w="1604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1"/>
        <w:gridCol w:w="643"/>
        <w:gridCol w:w="643"/>
        <w:gridCol w:w="643"/>
        <w:gridCol w:w="1226"/>
        <w:gridCol w:w="1590"/>
        <w:gridCol w:w="2806"/>
        <w:gridCol w:w="1662"/>
        <w:gridCol w:w="4615"/>
        <w:gridCol w:w="942"/>
      </w:tblGrid>
      <w:tr>
        <w:trPr>
          <w:trHeight w:val="549" w:hRule="atLeast"/>
        </w:trPr>
        <w:tc>
          <w:tcPr>
            <w:tcW w:w="255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/>
              <w:spacing w:before="18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聘岗位</w:t>
            </w:r>
          </w:p>
        </w:tc>
        <w:tc>
          <w:tcPr>
            <w:tcW w:w="6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34" w:right="113"/>
              <w:spacing w:before="62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人数</w:t>
            </w:r>
          </w:p>
        </w:tc>
        <w:tc>
          <w:tcPr>
            <w:tcW w:w="11899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70"/>
              <w:spacing w:before="18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聘条件</w:t>
            </w:r>
          </w:p>
        </w:tc>
        <w:tc>
          <w:tcPr>
            <w:tcW w:w="94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员性质</w:t>
            </w:r>
          </w:p>
        </w:tc>
      </w:tr>
      <w:tr>
        <w:trPr>
          <w:trHeight w:val="542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6"/>
              <w:spacing w:before="1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岗位</w:t>
            </w:r>
            <w:r>
              <w:rPr>
                <w:rFonts w:ascii="SimSun" w:hAnsi="SimSun" w:eastAsia="SimSun" w:cs="SimSun"/>
                <w:sz w:val="19"/>
                <w:szCs w:val="19"/>
              </w:rPr>
              <w:t>名称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 w:right="114" w:firstLine="22"/>
              <w:spacing w:before="6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代码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 w:right="113" w:firstLine="21"/>
              <w:spacing w:before="6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别</w:t>
            </w:r>
          </w:p>
        </w:tc>
        <w:tc>
          <w:tcPr>
            <w:tcW w:w="6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8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</w:rPr>
              <w:t>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8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8"/>
              <w:spacing w:before="1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业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2"/>
              <w:spacing w:before="18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聘对象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1"/>
              <w:spacing w:before="18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他条件</w:t>
            </w:r>
          </w:p>
        </w:tc>
        <w:tc>
          <w:tcPr>
            <w:tcW w:w="94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"/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博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士学历人才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19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1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5"/>
              </w:rPr>
              <w:t>0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4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博士学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" w:right="78"/>
              <w:spacing w:before="72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业不限，临床、医技、实验室科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等相关专业均可报名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4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不限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心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血管内科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2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7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内科学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(心血管病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成住院医师规范化培训，从事介入、心脏康复工作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神经内科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3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1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神经病学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全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科医疗科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4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1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全科医学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皮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肤科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5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皮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肤病与性病学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6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皮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肤科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6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皮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肤病与性病学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会人员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" w:right="98" w:firstLine="12"/>
              <w:spacing w:before="73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级及以上职称，须具有三级医院皮肤科工作经历，熟练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握皮肤美容或皮肤外科相关操作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肿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瘤科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7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4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肿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瘤学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(放疗方向)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成住院医师规范化培训，从事肿瘤放疗工作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5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感染病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8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5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内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科学、感染病学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105" w:firstLine="169"/>
              <w:spacing w:before="61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普通外科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甲乳方向)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00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9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科学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(普外)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105" w:firstLine="169"/>
              <w:spacing w:before="62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普通外科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甲乳方向)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0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科学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(普外)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会人员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 w:right="92" w:hanging="2"/>
              <w:spacing w:before="74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初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级及以上职称，完成住院医师规范化培训，须具有三甲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综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合医院甲乳外科工作经历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105" w:firstLine="169"/>
              <w:spacing w:before="62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普通外科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胃肠方向)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1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科学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(普外)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神经外科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2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2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神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经外科学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105" w:firstLine="349"/>
              <w:spacing w:before="63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脊柱方向)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3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科学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(骨外)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 w:right="105" w:firstLine="349"/>
              <w:spacing w:before="63" w:line="24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骨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  </w:t>
            </w: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关节方向)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3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4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3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8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科学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(骨外)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6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针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灸康复科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5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3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2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康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复医学与理疗学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4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不限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妇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3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6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2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妇产科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35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产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4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7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4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2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妇产科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社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会人员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 w:firstLine="14"/>
              <w:spacing w:before="6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中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级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及以上职称，须具有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年及以上三级医院妇产科工作经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历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6837" w:h="11905"/>
          <w:pgMar w:top="1" w:right="399" w:bottom="0" w:left="386" w:header="0" w:footer="0" w:gutter="0"/>
        </w:sectPr>
        <w:rPr/>
      </w:pPr>
    </w:p>
    <w:tbl>
      <w:tblPr>
        <w:tblStyle w:val="2"/>
        <w:tblW w:w="1604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71"/>
        <w:gridCol w:w="643"/>
        <w:gridCol w:w="643"/>
        <w:gridCol w:w="643"/>
        <w:gridCol w:w="1226"/>
        <w:gridCol w:w="1590"/>
        <w:gridCol w:w="2806"/>
        <w:gridCol w:w="1662"/>
        <w:gridCol w:w="4615"/>
        <w:gridCol w:w="942"/>
      </w:tblGrid>
      <w:tr>
        <w:trPr>
          <w:trHeight w:val="549" w:hRule="atLeast"/>
        </w:trPr>
        <w:tc>
          <w:tcPr>
            <w:tcW w:w="255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/>
              <w:spacing w:before="18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聘岗位</w:t>
            </w:r>
          </w:p>
        </w:tc>
        <w:tc>
          <w:tcPr>
            <w:tcW w:w="64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34" w:right="113"/>
              <w:spacing w:before="62" w:line="24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人数</w:t>
            </w:r>
          </w:p>
        </w:tc>
        <w:tc>
          <w:tcPr>
            <w:tcW w:w="11899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70"/>
              <w:spacing w:before="189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聘条件</w:t>
            </w:r>
          </w:p>
        </w:tc>
        <w:tc>
          <w:tcPr>
            <w:tcW w:w="94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ind w:left="94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员性质</w:t>
            </w:r>
          </w:p>
        </w:tc>
      </w:tr>
      <w:tr>
        <w:trPr>
          <w:trHeight w:val="542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6"/>
              <w:spacing w:before="1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岗位</w:t>
            </w:r>
            <w:r>
              <w:rPr>
                <w:rFonts w:ascii="SimSun" w:hAnsi="SimSun" w:eastAsia="SimSun" w:cs="SimSun"/>
                <w:sz w:val="19"/>
                <w:szCs w:val="19"/>
              </w:rPr>
              <w:t>名称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 w:right="114" w:firstLine="22"/>
              <w:spacing w:before="6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代码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 w:right="113" w:firstLine="21"/>
              <w:spacing w:before="64"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别</w:t>
            </w:r>
          </w:p>
        </w:tc>
        <w:tc>
          <w:tcPr>
            <w:tcW w:w="64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8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</w:rPr>
              <w:t>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0"/>
              <w:spacing w:before="18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8"/>
              <w:spacing w:before="1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业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2"/>
              <w:spacing w:before="18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聘对象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1"/>
              <w:spacing w:before="182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其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他条件</w:t>
            </w:r>
          </w:p>
        </w:tc>
        <w:tc>
          <w:tcPr>
            <w:tcW w:w="94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2"/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产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19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8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19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2"/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妇产科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75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97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重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症医学科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4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01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9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7"/>
              <w:spacing w:before="4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4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9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75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5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重症医学、急诊医学、临床医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64"/>
              <w:spacing w:before="5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不限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 w:right="87" w:hanging="3"/>
              <w:spacing w:before="64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6"/>
              </w:rPr>
              <w:t>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年应届毕业生，须完成住院医师规范化培训；社会人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员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，须具有三甲综合医院重症工作经历，并完成住院医师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规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范化培训，有重症医学资质培训证书优先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23"/>
              <w:spacing w:before="5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1" w:right="77" w:hanging="276"/>
              <w:spacing w:before="72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麻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醉与围术期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医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学科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19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0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199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麻醉学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急诊医学中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心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1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临床医学、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内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科学、急诊医学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成住院医师规范化培训，从事急诊内科工作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急诊医学中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心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2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床医学、外科学、急诊医学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成住院医师规范化培训，从事急诊外科工作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烧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伤整形科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3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8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外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科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学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(整形外科)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4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不限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药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学部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4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9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药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学、临床药学、药理学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药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学部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5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0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5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药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学相关专业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6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从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事药学相关基础研究、临床研究工作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医学检验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6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4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5" w:right="40" w:hanging="636"/>
              <w:spacing w:before="73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分子生物学、免疫学、细胞生物学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、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临床检验诊断学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8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医学影像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7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</w:rPr>
              <w:t>1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影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像医学与核医学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超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声医学科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1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8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6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超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声医学、影像医学与核医学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0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3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病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理科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02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9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2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6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6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临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床医学、病理学与病理生理学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成住院医师规范化培训</w:t>
            </w:r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27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9" w:right="77" w:hanging="365"/>
              <w:spacing w:before="75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临床医学研究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中心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3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0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3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7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5" w:right="79" w:hanging="170"/>
              <w:spacing w:before="75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医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学检验技术、临床检验诊断学、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病理学与病理生理学、生物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4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不限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  <w:tr>
        <w:trPr>
          <w:trHeight w:val="535" w:hRule="atLeast"/>
        </w:trPr>
        <w:tc>
          <w:tcPr>
            <w:tcW w:w="12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护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理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1"/>
              <w:spacing w:before="204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3"/>
              </w:rPr>
              <w:t>03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2"/>
              </w:rPr>
              <w:t>1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7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专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技</w:t>
            </w:r>
          </w:p>
        </w:tc>
        <w:tc>
          <w:tcPr>
            <w:tcW w:w="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8"/>
              <w:spacing w:before="204" w:line="196" w:lineRule="auto"/>
              <w:rPr>
                <w:rFonts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1"/>
              </w:rPr>
              <w:t>2</w:t>
            </w:r>
          </w:p>
        </w:tc>
        <w:tc>
          <w:tcPr>
            <w:tcW w:w="12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9"/>
              <w:spacing w:before="188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研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究生学历</w:t>
            </w:r>
          </w:p>
        </w:tc>
        <w:tc>
          <w:tcPr>
            <w:tcW w:w="15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188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硕士及以上学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位</w:t>
            </w:r>
          </w:p>
        </w:tc>
        <w:tc>
          <w:tcPr>
            <w:tcW w:w="280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3"/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护理学</w:t>
            </w:r>
          </w:p>
        </w:tc>
        <w:tc>
          <w:tcPr>
            <w:tcW w:w="166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/>
              <w:spacing w:before="17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2023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年应届毕业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生</w:t>
            </w:r>
          </w:p>
        </w:tc>
        <w:tc>
          <w:tcPr>
            <w:tcW w:w="46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事业编制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50" w:right="399" w:bottom="0" w:left="3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dcterms:created xsi:type="dcterms:W3CDTF">2023-02-28T13:46:29Z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2023-02-28T13:46:40</vt:filetime>
  </op:property>
</op:Properties>
</file>